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MONTAGUE VINCENT  AGEE JR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08th,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077 2443473263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