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CAROL   LENNON</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52</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