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PAUL   LOMBARDO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077 2441180877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