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RICHARD ALBERT  WILSON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