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Sep 02, 2021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PAUL EDWARD MR STELZER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December 27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