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RICHARD WILLIAM MR TOWARD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