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16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17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18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19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20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Nicola  Simmonds</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52-383-7645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