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21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22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23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24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25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Offer  Tzemach</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52-230-5054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Liat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50-843-2963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