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RICHARD ALBERT  WILSON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077 2440718648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