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LUIS ALEJANO  VINCK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13, 2023 -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077 2441422791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2:30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