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03,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CHARLES FREDERICK  VADEN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077 2440552208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