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BECCA BROCKWAY  SCHUL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