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CAROL  REGLI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077 2441060510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