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29,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CATHERINE ANN  PAURA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2, 2023 -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077 2441060427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