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PRUDENCE   MARKHAM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