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30,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FREDERICK MASON  LAMBERT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3rd,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077 2441422674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