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AYNE LOW  CH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