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MONTAGUE VINCENT  AGEE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