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WERNER  AGEE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